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center"/>
        <w:rPr>
          <w:i/>
          <w:sz w:val="24"/>
          <w:szCs w:val="24"/>
          <w:lang w:val="kk-KZ"/>
        </w:rPr>
      </w:pP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CD03FB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>НАЦИОНАЛЬНЫЙ СТАНДАРТ РЕСПУБЛИКИ КАЗАХСТАН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tabs>
          <w:tab w:val="left" w:pos="0"/>
        </w:tabs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b/>
          <w:sz w:val="24"/>
          <w:szCs w:val="24"/>
        </w:rPr>
      </w:pPr>
    </w:p>
    <w:p w:rsidR="00B97D13" w:rsidRDefault="00466A22" w:rsidP="00953BE2">
      <w:pPr>
        <w:tabs>
          <w:tab w:val="center" w:pos="0"/>
        </w:tabs>
        <w:spacing w:before="90"/>
        <w:ind w:right="-2" w:firstLine="0"/>
        <w:jc w:val="center"/>
        <w:rPr>
          <w:b/>
          <w:sz w:val="24"/>
          <w:szCs w:val="24"/>
        </w:rPr>
      </w:pPr>
      <w:r w:rsidRPr="00466A22">
        <w:rPr>
          <w:b/>
          <w:sz w:val="24"/>
          <w:szCs w:val="24"/>
        </w:rPr>
        <w:t>Ресурсосбережение</w:t>
      </w:r>
    </w:p>
    <w:p w:rsidR="00466A22" w:rsidRPr="00CD03FB" w:rsidRDefault="00466A22" w:rsidP="00953BE2">
      <w:pPr>
        <w:spacing w:before="90"/>
        <w:ind w:right="993" w:firstLine="0"/>
        <w:jc w:val="center"/>
        <w:rPr>
          <w:b/>
          <w:sz w:val="24"/>
          <w:szCs w:val="24"/>
        </w:rPr>
      </w:pPr>
    </w:p>
    <w:p w:rsidR="005D5056" w:rsidRDefault="00466A22" w:rsidP="00953BE2">
      <w:pPr>
        <w:ind w:right="-2" w:firstLine="0"/>
        <w:jc w:val="center"/>
        <w:rPr>
          <w:b/>
          <w:sz w:val="24"/>
          <w:szCs w:val="24"/>
        </w:rPr>
      </w:pPr>
      <w:r w:rsidRPr="00466A22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БРАЩЕНИЕ С ОТХОДАМИ</w:t>
      </w:r>
      <w:r w:rsidR="00E22579">
        <w:rPr>
          <w:b/>
          <w:sz w:val="24"/>
          <w:szCs w:val="24"/>
        </w:rPr>
        <w:t xml:space="preserve"> ОТРАБОТАННЫХ НЕФТЕПРОДУКТОВ </w:t>
      </w:r>
    </w:p>
    <w:p w:rsidR="00B97D13" w:rsidRDefault="00E22579" w:rsidP="00953BE2">
      <w:pPr>
        <w:ind w:right="-2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ВСЕХ ЭТАПАХ ЖИЗНЕННОГО ЦИКЛА</w:t>
      </w:r>
    </w:p>
    <w:p w:rsidR="00466A22" w:rsidRPr="00CD03FB" w:rsidRDefault="00466A22" w:rsidP="00953BE2">
      <w:pPr>
        <w:ind w:right="260" w:firstLine="0"/>
        <w:jc w:val="center"/>
        <w:rPr>
          <w:b/>
          <w:sz w:val="24"/>
          <w:szCs w:val="24"/>
        </w:rPr>
      </w:pPr>
    </w:p>
    <w:p w:rsidR="00064914" w:rsidRPr="00466A22" w:rsidRDefault="00E22579" w:rsidP="00953BE2">
      <w:pPr>
        <w:ind w:right="-2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безопасности</w:t>
      </w:r>
    </w:p>
    <w:p w:rsidR="007F559D" w:rsidRPr="00466A22" w:rsidRDefault="007F559D" w:rsidP="00953BE2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</w:p>
    <w:p w:rsidR="00D403F4" w:rsidRPr="00953BE2" w:rsidRDefault="00D403F4" w:rsidP="00953BE2">
      <w:pPr>
        <w:ind w:firstLine="0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>СТ</w:t>
      </w:r>
      <w:r w:rsidR="0004549C" w:rsidRPr="00953BE2">
        <w:rPr>
          <w:b/>
          <w:sz w:val="24"/>
          <w:szCs w:val="24"/>
        </w:rPr>
        <w:t xml:space="preserve"> </w:t>
      </w:r>
      <w:r w:rsidRPr="00CD03FB">
        <w:rPr>
          <w:b/>
          <w:sz w:val="24"/>
          <w:szCs w:val="24"/>
        </w:rPr>
        <w:t>РК</w:t>
      </w:r>
      <w:r w:rsidRPr="00953BE2">
        <w:rPr>
          <w:b/>
          <w:sz w:val="24"/>
          <w:szCs w:val="24"/>
        </w:rPr>
        <w:t xml:space="preserve"> </w:t>
      </w:r>
    </w:p>
    <w:p w:rsidR="00D403F4" w:rsidRPr="00953BE2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953BE2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E22579" w:rsidRDefault="00D403F4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Настоящий проект стандарта</w:t>
      </w:r>
    </w:p>
    <w:p w:rsidR="00D403F4" w:rsidRPr="00CD03FB" w:rsidRDefault="00D403F4" w:rsidP="00953BE2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не подлежит применению до его утверждения</w:t>
      </w: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Pr="00CD03FB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CD03FB">
        <w:rPr>
          <w:b/>
          <w:sz w:val="24"/>
          <w:szCs w:val="24"/>
        </w:rPr>
        <w:t>Республики Казахстан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(Госстандарт)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3813BC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3813BC" w:rsidSect="00B97D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134" w:bottom="1418" w:left="1418" w:header="1020" w:footer="1021" w:gutter="0"/>
          <w:pgNumType w:fmt="lowerRoman" w:start="1"/>
          <w:cols w:space="708"/>
          <w:titlePg/>
          <w:docGrid w:linePitch="360"/>
        </w:sectPr>
      </w:pPr>
      <w:r w:rsidRPr="00CD03FB">
        <w:rPr>
          <w:b/>
          <w:sz w:val="24"/>
          <w:szCs w:val="24"/>
          <w:lang w:val="kk-KZ"/>
        </w:rPr>
        <w:t>Нур-Султан</w:t>
      </w:r>
    </w:p>
    <w:p w:rsidR="00D403F4" w:rsidRPr="00CD03FB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CD03FB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CD03FB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822206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CD03FB">
        <w:rPr>
          <w:b/>
          <w:sz w:val="24"/>
          <w:szCs w:val="24"/>
        </w:rPr>
        <w:t xml:space="preserve">1 ПОДГОТОВЛЕН И </w:t>
      </w:r>
      <w:r w:rsidRPr="00CD03FB">
        <w:rPr>
          <w:b/>
          <w:bCs/>
          <w:sz w:val="24"/>
          <w:szCs w:val="24"/>
        </w:rPr>
        <w:t xml:space="preserve">ВНЕСЕН </w:t>
      </w:r>
      <w:r w:rsidR="00D725B6" w:rsidRPr="00CD03FB">
        <w:rPr>
          <w:b/>
          <w:bCs/>
          <w:sz w:val="24"/>
          <w:szCs w:val="24"/>
        </w:rPr>
        <w:t xml:space="preserve"> </w:t>
      </w:r>
      <w:r w:rsidRPr="00CD03FB">
        <w:rPr>
          <w:sz w:val="24"/>
          <w:szCs w:val="24"/>
        </w:rPr>
        <w:t xml:space="preserve">РГП на ПХВ «Казахстанский институт стандартизации и </w:t>
      </w:r>
      <w:r w:rsidR="00CD03FB" w:rsidRPr="00CD03FB">
        <w:rPr>
          <w:sz w:val="24"/>
          <w:szCs w:val="24"/>
        </w:rPr>
        <w:t>метрологии</w:t>
      </w:r>
      <w:r w:rsidRPr="00CD03FB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  <w:r w:rsidR="00822206">
        <w:rPr>
          <w:sz w:val="24"/>
          <w:szCs w:val="24"/>
        </w:rPr>
        <w:t>.</w:t>
      </w:r>
    </w:p>
    <w:p w:rsidR="00874D80" w:rsidRPr="00CD03FB" w:rsidRDefault="00874D80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bCs/>
          <w:sz w:val="24"/>
          <w:szCs w:val="24"/>
        </w:rPr>
      </w:pPr>
      <w:r w:rsidRPr="00CD03FB">
        <w:rPr>
          <w:b/>
          <w:bCs/>
          <w:sz w:val="24"/>
          <w:szCs w:val="24"/>
        </w:rPr>
        <w:t xml:space="preserve">2 УТВЕРЖДЕН И ВВЕДЕН В ДЕЙСТВИЕ </w:t>
      </w:r>
      <w:r w:rsidRPr="00CD03FB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874D80" w:rsidRPr="00CD03FB" w:rsidRDefault="00874D80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Default="00D403F4" w:rsidP="00F839E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 xml:space="preserve">3 </w:t>
      </w:r>
      <w:r w:rsidRPr="00CD03FB">
        <w:rPr>
          <w:sz w:val="24"/>
          <w:szCs w:val="24"/>
          <w:lang w:val="kk-KZ"/>
        </w:rPr>
        <w:t xml:space="preserve">Настоящий стандарт </w:t>
      </w:r>
      <w:r w:rsidR="00F839E4">
        <w:rPr>
          <w:sz w:val="24"/>
          <w:szCs w:val="24"/>
          <w:lang w:val="kk-KZ"/>
        </w:rPr>
        <w:t>разработан с учетом ГОСТ Р 57</w:t>
      </w:r>
      <w:r w:rsidR="00E22579">
        <w:rPr>
          <w:sz w:val="24"/>
          <w:szCs w:val="24"/>
          <w:lang w:val="kk-KZ"/>
        </w:rPr>
        <w:t>703</w:t>
      </w:r>
      <w:r w:rsidR="00F839E4">
        <w:rPr>
          <w:sz w:val="24"/>
          <w:szCs w:val="24"/>
          <w:lang w:val="kk-KZ"/>
        </w:rPr>
        <w:t xml:space="preserve">-2017 </w:t>
      </w:r>
      <w:r w:rsidR="00E22579" w:rsidRPr="00E22579">
        <w:rPr>
          <w:sz w:val="24"/>
          <w:szCs w:val="24"/>
          <w:lang w:val="kk-KZ"/>
        </w:rPr>
        <w:t>«Ресурсосбережение. Обращение с отходами отработанных нефтепродуктов на всех этапах жизненного цикла. Требования безопасности»</w:t>
      </w:r>
      <w:r w:rsidR="00F839E4">
        <w:rPr>
          <w:sz w:val="24"/>
          <w:szCs w:val="24"/>
          <w:lang w:val="kk-KZ"/>
        </w:rPr>
        <w:t>.</w:t>
      </w:r>
    </w:p>
    <w:p w:rsidR="004A0A99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4A0A99" w:rsidRPr="00F839E4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822206">
        <w:rPr>
          <w:b/>
          <w:sz w:val="24"/>
          <w:szCs w:val="24"/>
          <w:lang w:val="kk-KZ"/>
        </w:rPr>
        <w:t>4</w:t>
      </w:r>
      <w:r>
        <w:rPr>
          <w:sz w:val="24"/>
          <w:szCs w:val="24"/>
          <w:lang w:val="kk-KZ"/>
        </w:rPr>
        <w:t xml:space="preserve"> В настоящем стандарте </w:t>
      </w:r>
      <w:r w:rsidR="00822206">
        <w:rPr>
          <w:sz w:val="24"/>
          <w:szCs w:val="24"/>
          <w:lang w:val="kk-KZ"/>
        </w:rPr>
        <w:t>реализованы</w:t>
      </w:r>
      <w:r w:rsidR="00C77B2A">
        <w:rPr>
          <w:sz w:val="24"/>
          <w:szCs w:val="24"/>
          <w:lang w:val="kk-KZ"/>
        </w:rPr>
        <w:t xml:space="preserve"> нормы</w:t>
      </w:r>
      <w:r w:rsidR="00822206">
        <w:rPr>
          <w:sz w:val="24"/>
          <w:szCs w:val="24"/>
          <w:lang w:val="kk-KZ"/>
        </w:rPr>
        <w:t xml:space="preserve"> </w:t>
      </w:r>
      <w:r w:rsidR="00F839E4">
        <w:rPr>
          <w:sz w:val="24"/>
          <w:szCs w:val="24"/>
          <w:lang w:val="kk-KZ"/>
        </w:rPr>
        <w:t>Экологического кодекса Республики Казахстан от 2 января 2021 года №400-</w:t>
      </w:r>
      <w:r w:rsidR="00F839E4">
        <w:rPr>
          <w:sz w:val="24"/>
          <w:szCs w:val="24"/>
          <w:lang w:val="en-US"/>
        </w:rPr>
        <w:t>VI</w:t>
      </w:r>
      <w:r w:rsidR="00F839E4" w:rsidRPr="00F839E4">
        <w:rPr>
          <w:sz w:val="24"/>
          <w:szCs w:val="24"/>
        </w:rPr>
        <w:t xml:space="preserve"> </w:t>
      </w:r>
      <w:r w:rsidR="00F839E4">
        <w:rPr>
          <w:sz w:val="24"/>
          <w:szCs w:val="24"/>
        </w:rPr>
        <w:t>ЗРК.</w:t>
      </w:r>
    </w:p>
    <w:p w:rsidR="008C2E91" w:rsidRPr="00822206" w:rsidRDefault="008C2E91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614D99" w:rsidRDefault="00D403F4" w:rsidP="00BC520D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0" w:name="_Toc494286439"/>
      <w:r w:rsidRPr="00CD03FB">
        <w:rPr>
          <w:b/>
          <w:bCs/>
          <w:sz w:val="24"/>
          <w:szCs w:val="24"/>
        </w:rPr>
        <w:t xml:space="preserve">5 ВВЕДЕН </w:t>
      </w:r>
      <w:bookmarkEnd w:id="0"/>
      <w:r w:rsidRPr="00CD03FB">
        <w:rPr>
          <w:b/>
          <w:bCs/>
          <w:sz w:val="24"/>
          <w:szCs w:val="24"/>
          <w:lang w:val="kk-KZ"/>
        </w:rPr>
        <w:t>В</w:t>
      </w:r>
      <w:r w:rsidR="00F839E4">
        <w:rPr>
          <w:b/>
          <w:bCs/>
          <w:sz w:val="24"/>
          <w:szCs w:val="24"/>
          <w:lang w:val="kk-KZ"/>
        </w:rPr>
        <w:t>ПЕРВЫЕ</w:t>
      </w:r>
      <w:r w:rsidR="00C91A79">
        <w:rPr>
          <w:b/>
          <w:bCs/>
          <w:sz w:val="24"/>
          <w:szCs w:val="24"/>
          <w:lang w:val="kk-KZ"/>
        </w:rPr>
        <w:t xml:space="preserve"> </w:t>
      </w:r>
    </w:p>
    <w:p w:rsidR="00BB1227" w:rsidRPr="00FD3ED3" w:rsidRDefault="00BB1227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  <w:lang w:val="kk-KZ"/>
        </w:rPr>
      </w:pPr>
    </w:p>
    <w:p w:rsidR="00D403F4" w:rsidRPr="00CD03FB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CD03FB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</w:t>
      </w:r>
      <w:r w:rsidR="00F337A5">
        <w:rPr>
          <w:bCs/>
          <w:i/>
          <w:sz w:val="24"/>
          <w:szCs w:val="24"/>
          <w:lang w:val="kk-KZ"/>
        </w:rPr>
        <w:t xml:space="preserve"> Республики Казахстан</w:t>
      </w:r>
      <w:r w:rsidRPr="00CD03FB">
        <w:rPr>
          <w:bCs/>
          <w:i/>
          <w:sz w:val="24"/>
          <w:szCs w:val="24"/>
          <w:lang w:val="kk-KZ"/>
        </w:rPr>
        <w:t>», а текст изменений – в периодически</w:t>
      </w:r>
      <w:r w:rsidR="00F337A5">
        <w:rPr>
          <w:bCs/>
          <w:i/>
          <w:sz w:val="24"/>
          <w:szCs w:val="24"/>
          <w:lang w:val="kk-KZ"/>
        </w:rPr>
        <w:t>х</w:t>
      </w:r>
      <w:r w:rsidRPr="00CD03FB">
        <w:rPr>
          <w:bCs/>
          <w:i/>
          <w:sz w:val="24"/>
          <w:szCs w:val="24"/>
          <w:lang w:val="kk-KZ"/>
        </w:rPr>
        <w:t xml:space="preserve"> информационных </w:t>
      </w:r>
      <w:r w:rsidR="00F337A5">
        <w:rPr>
          <w:bCs/>
          <w:i/>
          <w:sz w:val="24"/>
          <w:szCs w:val="24"/>
          <w:lang w:val="kk-KZ"/>
        </w:rPr>
        <w:t>указателях</w:t>
      </w:r>
      <w:r w:rsidRPr="00CD03FB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</w:t>
      </w:r>
      <w:r w:rsidR="00F337A5">
        <w:rPr>
          <w:bCs/>
          <w:i/>
          <w:sz w:val="24"/>
          <w:szCs w:val="24"/>
          <w:lang w:val="kk-KZ"/>
        </w:rPr>
        <w:t>от</w:t>
      </w:r>
      <w:r w:rsidRPr="00CD03FB">
        <w:rPr>
          <w:bCs/>
          <w:i/>
          <w:sz w:val="24"/>
          <w:szCs w:val="24"/>
          <w:lang w:val="kk-KZ"/>
        </w:rPr>
        <w:t xml:space="preserve">мены) или </w:t>
      </w:r>
      <w:r w:rsidR="00F337A5">
        <w:rPr>
          <w:bCs/>
          <w:i/>
          <w:sz w:val="24"/>
          <w:szCs w:val="24"/>
          <w:lang w:val="kk-KZ"/>
        </w:rPr>
        <w:t>замены</w:t>
      </w:r>
      <w:r w:rsidRPr="00CD03FB">
        <w:rPr>
          <w:bCs/>
          <w:i/>
          <w:sz w:val="24"/>
          <w:szCs w:val="24"/>
          <w:lang w:val="kk-KZ"/>
        </w:rPr>
        <w:t xml:space="preserve"> настоящего стандарта соответствующ</w:t>
      </w:r>
      <w:r w:rsidR="00F337A5">
        <w:rPr>
          <w:bCs/>
          <w:i/>
          <w:sz w:val="24"/>
          <w:szCs w:val="24"/>
          <w:lang w:val="kk-KZ"/>
        </w:rPr>
        <w:t>ая</w:t>
      </w:r>
      <w:r w:rsidRPr="00CD03FB">
        <w:rPr>
          <w:bCs/>
          <w:i/>
          <w:sz w:val="24"/>
          <w:szCs w:val="24"/>
          <w:lang w:val="kk-KZ"/>
        </w:rPr>
        <w:t xml:space="preserve"> </w:t>
      </w:r>
      <w:r w:rsidR="00F337A5">
        <w:rPr>
          <w:bCs/>
          <w:i/>
          <w:sz w:val="24"/>
          <w:szCs w:val="24"/>
          <w:lang w:val="kk-KZ"/>
        </w:rPr>
        <w:t>информация</w:t>
      </w:r>
      <w:r w:rsidRPr="00CD03FB">
        <w:rPr>
          <w:bCs/>
          <w:i/>
          <w:sz w:val="24"/>
          <w:szCs w:val="24"/>
          <w:lang w:val="kk-KZ"/>
        </w:rPr>
        <w:t xml:space="preserve"> будет опубликован</w:t>
      </w:r>
      <w:r w:rsidR="00F337A5">
        <w:rPr>
          <w:bCs/>
          <w:i/>
          <w:sz w:val="24"/>
          <w:szCs w:val="24"/>
          <w:lang w:val="kk-KZ"/>
        </w:rPr>
        <w:t>а</w:t>
      </w:r>
      <w:r w:rsidRPr="00CD03FB">
        <w:rPr>
          <w:bCs/>
          <w:i/>
          <w:sz w:val="24"/>
          <w:szCs w:val="24"/>
          <w:lang w:val="kk-KZ"/>
        </w:rPr>
        <w:t xml:space="preserve"> в </w:t>
      </w:r>
      <w:r w:rsidR="00F337A5">
        <w:rPr>
          <w:bCs/>
          <w:i/>
          <w:sz w:val="24"/>
          <w:szCs w:val="24"/>
          <w:lang w:val="kk-KZ"/>
        </w:rPr>
        <w:t>периодическом</w:t>
      </w:r>
      <w:r w:rsidRPr="00CD03FB">
        <w:rPr>
          <w:bCs/>
          <w:i/>
          <w:sz w:val="24"/>
          <w:szCs w:val="24"/>
          <w:lang w:val="kk-KZ"/>
        </w:rPr>
        <w:t xml:space="preserve"> информационном </w:t>
      </w:r>
      <w:r w:rsidR="00F337A5">
        <w:rPr>
          <w:bCs/>
          <w:i/>
          <w:sz w:val="24"/>
          <w:szCs w:val="24"/>
          <w:lang w:val="kk-KZ"/>
        </w:rPr>
        <w:t>указателе</w:t>
      </w:r>
      <w:r w:rsidRPr="00CD03FB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BB1227" w:rsidRDefault="00BB1227" w:rsidP="00FB6BBE">
      <w:pPr>
        <w:shd w:val="clear" w:color="auto" w:fill="FFFFFF"/>
        <w:ind w:firstLine="567"/>
        <w:rPr>
          <w:sz w:val="24"/>
          <w:szCs w:val="24"/>
        </w:rPr>
      </w:pPr>
    </w:p>
    <w:p w:rsidR="00B16933" w:rsidRDefault="00B16933" w:rsidP="00FB6BBE">
      <w:pPr>
        <w:shd w:val="clear" w:color="auto" w:fill="FFFFFF"/>
        <w:ind w:firstLine="567"/>
        <w:rPr>
          <w:sz w:val="24"/>
          <w:szCs w:val="24"/>
        </w:rPr>
      </w:pPr>
    </w:p>
    <w:p w:rsidR="00B16933" w:rsidRDefault="00B16933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Pr="00CD03FB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C77B2A" w:rsidRDefault="00D403F4" w:rsidP="00FB6BBE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</w:rPr>
        <w:t xml:space="preserve">Настоящий стандарт не может быть </w:t>
      </w:r>
      <w:r w:rsidRPr="00CD03FB">
        <w:rPr>
          <w:sz w:val="24"/>
          <w:szCs w:val="24"/>
          <w:lang w:val="kk-KZ"/>
        </w:rPr>
        <w:t xml:space="preserve">полностью или частично воспроизведен, </w:t>
      </w:r>
      <w:r w:rsidRPr="00CD03FB">
        <w:rPr>
          <w:sz w:val="24"/>
          <w:szCs w:val="24"/>
        </w:rPr>
        <w:t xml:space="preserve">тиражирован и распространен </w:t>
      </w:r>
      <w:r w:rsidRPr="00CD03FB">
        <w:rPr>
          <w:sz w:val="24"/>
          <w:szCs w:val="24"/>
          <w:lang w:val="kk-KZ"/>
        </w:rPr>
        <w:t xml:space="preserve">в качестве официального издания </w:t>
      </w:r>
      <w:r w:rsidRPr="00CD03FB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CD03FB">
        <w:rPr>
          <w:sz w:val="24"/>
          <w:szCs w:val="24"/>
          <w:lang w:val="kk-KZ"/>
        </w:rPr>
        <w:t>.</w:t>
      </w:r>
    </w:p>
    <w:p w:rsidR="009C0C8A" w:rsidRDefault="009C0C8A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9C0C8A" w:rsidRDefault="009C0C8A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9C0C8A" w:rsidRDefault="009C0C8A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AE52BF" w:rsidRDefault="00D41AB5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lastRenderedPageBreak/>
        <w:t>Введение</w:t>
      </w:r>
    </w:p>
    <w:p w:rsidR="00D41AB5" w:rsidRDefault="00D41AB5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E22579" w:rsidRPr="00A53F23" w:rsidRDefault="00E22579" w:rsidP="00E225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A53F23">
        <w:rPr>
          <w:sz w:val="24"/>
          <w:szCs w:val="24"/>
          <w:lang w:val="kk-KZ"/>
        </w:rPr>
        <w:t xml:space="preserve">Настоящий стандарт разработан на основе положений </w:t>
      </w:r>
      <w:r w:rsidR="00A53F23" w:rsidRPr="00A53F23">
        <w:rPr>
          <w:sz w:val="24"/>
          <w:szCs w:val="24"/>
          <w:lang w:val="kk-KZ"/>
        </w:rPr>
        <w:t>Экологического кодекса Республики Казахстан от 2 января 2021 года №400-VI ЗРК [</w:t>
      </w:r>
      <w:r w:rsidRPr="00A53F23">
        <w:rPr>
          <w:sz w:val="24"/>
          <w:szCs w:val="24"/>
          <w:lang w:val="kk-KZ"/>
        </w:rPr>
        <w:t>1], и ряда других документов.</w:t>
      </w:r>
    </w:p>
    <w:p w:rsidR="00E22579" w:rsidRPr="00A53F23" w:rsidRDefault="00E22579" w:rsidP="00E225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A53F23">
        <w:rPr>
          <w:sz w:val="24"/>
          <w:szCs w:val="24"/>
          <w:lang w:val="kk-KZ"/>
        </w:rPr>
        <w:t xml:space="preserve">Настоящий стандарт регулирует вопросы в сфере обращения с отработанными нефтепродуктами на территории </w:t>
      </w:r>
      <w:r w:rsidR="00A53F23" w:rsidRPr="00A53F23">
        <w:rPr>
          <w:sz w:val="24"/>
          <w:szCs w:val="24"/>
          <w:lang w:val="kk-KZ"/>
        </w:rPr>
        <w:t>Республики Казхстан</w:t>
      </w:r>
      <w:r w:rsidRPr="00A53F23">
        <w:rPr>
          <w:sz w:val="24"/>
          <w:szCs w:val="24"/>
          <w:lang w:val="kk-KZ"/>
        </w:rPr>
        <w:t>. Действие настоящего стандарта распространяется на</w:t>
      </w:r>
      <w:r w:rsidR="00A53F23" w:rsidRPr="00A53F23">
        <w:rPr>
          <w:sz w:val="24"/>
          <w:szCs w:val="24"/>
          <w:lang w:val="kk-KZ"/>
        </w:rPr>
        <w:t xml:space="preserve"> юридиче</w:t>
      </w:r>
      <w:r w:rsidRPr="00A53F23">
        <w:rPr>
          <w:sz w:val="24"/>
          <w:szCs w:val="24"/>
          <w:lang w:val="kk-KZ"/>
        </w:rPr>
        <w:t>ских лиц, индивидуальных предпринимателей, деятельность которых</w:t>
      </w:r>
      <w:r w:rsidR="00A53F23" w:rsidRPr="00A53F23">
        <w:rPr>
          <w:sz w:val="24"/>
          <w:szCs w:val="24"/>
          <w:lang w:val="kk-KZ"/>
        </w:rPr>
        <w:t xml:space="preserve"> связана с образованием, транс</w:t>
      </w:r>
      <w:r w:rsidRPr="00A53F23">
        <w:rPr>
          <w:sz w:val="24"/>
          <w:szCs w:val="24"/>
          <w:lang w:val="kk-KZ"/>
        </w:rPr>
        <w:t>портированием, хранением, переработкой, утилизацией, использов</w:t>
      </w:r>
      <w:r w:rsidR="00A53F23" w:rsidRPr="00A53F23">
        <w:rPr>
          <w:sz w:val="24"/>
          <w:szCs w:val="24"/>
          <w:lang w:val="kk-KZ"/>
        </w:rPr>
        <w:t>анием и уничтожением отработан</w:t>
      </w:r>
      <w:r w:rsidRPr="00A53F23">
        <w:rPr>
          <w:sz w:val="24"/>
          <w:szCs w:val="24"/>
          <w:lang w:val="kk-KZ"/>
        </w:rPr>
        <w:t>ных нефтепродуктов.</w:t>
      </w:r>
    </w:p>
    <w:p w:rsidR="00E22579" w:rsidRPr="00A53F23" w:rsidRDefault="00E22579" w:rsidP="00E225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A53F23">
        <w:rPr>
          <w:sz w:val="24"/>
          <w:szCs w:val="24"/>
          <w:lang w:val="kk-KZ"/>
        </w:rPr>
        <w:t>Настоящий стандарт определяет порядок сбора, учета и раци</w:t>
      </w:r>
      <w:r w:rsidR="00A53F23">
        <w:rPr>
          <w:sz w:val="24"/>
          <w:szCs w:val="24"/>
          <w:lang w:val="kk-KZ"/>
        </w:rPr>
        <w:t>онального использования отрабо</w:t>
      </w:r>
      <w:r w:rsidRPr="00A53F23">
        <w:rPr>
          <w:sz w:val="24"/>
          <w:szCs w:val="24"/>
          <w:lang w:val="kk-KZ"/>
        </w:rPr>
        <w:t>танных нефтепродуктов, направленных на вовлечение в оборот резерв</w:t>
      </w:r>
      <w:r w:rsidR="00A53F23" w:rsidRPr="00A53F23">
        <w:rPr>
          <w:sz w:val="24"/>
          <w:szCs w:val="24"/>
          <w:lang w:val="kk-KZ"/>
        </w:rPr>
        <w:t>ов из состава вторичных топлив</w:t>
      </w:r>
      <w:r w:rsidRPr="00A53F23">
        <w:rPr>
          <w:sz w:val="24"/>
          <w:szCs w:val="24"/>
          <w:lang w:val="kk-KZ"/>
        </w:rPr>
        <w:t>ных ресурсов и предотвращение загрязнения окружающей среды.</w:t>
      </w:r>
    </w:p>
    <w:p w:rsidR="00E22579" w:rsidRPr="00A53F23" w:rsidRDefault="00E22579" w:rsidP="00E225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A53F23">
        <w:rPr>
          <w:sz w:val="24"/>
          <w:szCs w:val="24"/>
          <w:lang w:val="kk-KZ"/>
        </w:rPr>
        <w:t>К отработанным нефтепродуктам относятся отработанные масла</w:t>
      </w:r>
      <w:r w:rsidR="00A53F23">
        <w:rPr>
          <w:sz w:val="24"/>
          <w:szCs w:val="24"/>
          <w:lang w:val="kk-KZ"/>
        </w:rPr>
        <w:t>, утратившие в процессе эксплу</w:t>
      </w:r>
      <w:r w:rsidRPr="00A53F23">
        <w:rPr>
          <w:sz w:val="24"/>
          <w:szCs w:val="24"/>
          <w:lang w:val="kk-KZ"/>
        </w:rPr>
        <w:t>атации установленные показатели качества или проработавшие определенные для них сроки, другие нефтепродукты, применявшиеся в качестве промывочных жидкостей,</w:t>
      </w:r>
      <w:r w:rsidR="00A53F23" w:rsidRPr="00A53F23">
        <w:rPr>
          <w:sz w:val="24"/>
          <w:szCs w:val="24"/>
          <w:lang w:val="kk-KZ"/>
        </w:rPr>
        <w:t xml:space="preserve"> и др., а также смеси нефтепро</w:t>
      </w:r>
      <w:r w:rsidRPr="00A53F23">
        <w:rPr>
          <w:sz w:val="24"/>
          <w:szCs w:val="24"/>
          <w:lang w:val="kk-KZ"/>
        </w:rPr>
        <w:t>дуктов, извлекаемые из нефтесодержащих вод и образовавшиеся при зачистке средств хранения и транспортирования.</w:t>
      </w:r>
    </w:p>
    <w:p w:rsidR="00E22579" w:rsidRPr="00A53F23" w:rsidRDefault="00E22579" w:rsidP="00E225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A53F23">
        <w:rPr>
          <w:sz w:val="24"/>
          <w:szCs w:val="24"/>
          <w:lang w:val="kk-KZ"/>
        </w:rPr>
        <w:t>Объектом стандартизации является ресурсосбереж</w:t>
      </w:r>
      <w:r w:rsidR="00A53F23" w:rsidRPr="00A53F23">
        <w:rPr>
          <w:sz w:val="24"/>
          <w:szCs w:val="24"/>
          <w:lang w:val="kk-KZ"/>
        </w:rPr>
        <w:t>ение, предметом стандартизации - обраще</w:t>
      </w:r>
      <w:r w:rsidRPr="00A53F23">
        <w:rPr>
          <w:sz w:val="24"/>
          <w:szCs w:val="24"/>
          <w:lang w:val="kk-KZ"/>
        </w:rPr>
        <w:t>ние с отходами, аспектом стандартизации является ликвидация отработанных нефтепродуктов.</w:t>
      </w:r>
    </w:p>
    <w:p w:rsidR="00E22579" w:rsidRPr="00A53F23" w:rsidRDefault="00E22579" w:rsidP="00E225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A53F23">
        <w:rPr>
          <w:sz w:val="24"/>
          <w:szCs w:val="24"/>
          <w:lang w:val="kk-KZ"/>
        </w:rPr>
        <w:t>Стандарт не распространяется на отработанные синтетические масла, отработанные синтетиче- ские гидравлические жидкости, отработанные нефтепродукты, со</w:t>
      </w:r>
      <w:r w:rsidR="00A53F23">
        <w:rPr>
          <w:sz w:val="24"/>
          <w:szCs w:val="24"/>
          <w:lang w:val="kk-KZ"/>
        </w:rPr>
        <w:t>держащие синтетические, коррози</w:t>
      </w:r>
      <w:r w:rsidRPr="00A53F23">
        <w:rPr>
          <w:sz w:val="24"/>
          <w:szCs w:val="24"/>
          <w:lang w:val="kk-KZ"/>
        </w:rPr>
        <w:t>онно-агрессивные, токсичные вещества и продукты не нефтяного происхождения (кроме присадок), подлежащие рациональному использованию или уничтожению пред</w:t>
      </w:r>
      <w:r w:rsidR="00A53F23">
        <w:rPr>
          <w:sz w:val="24"/>
          <w:szCs w:val="24"/>
          <w:lang w:val="kk-KZ"/>
        </w:rPr>
        <w:t>приятиями-потребителями в уста</w:t>
      </w:r>
      <w:r w:rsidRPr="00A53F23">
        <w:rPr>
          <w:sz w:val="24"/>
          <w:szCs w:val="24"/>
          <w:lang w:val="kk-KZ"/>
        </w:rPr>
        <w:t>новленном порядке.</w:t>
      </w:r>
    </w:p>
    <w:p w:rsidR="0047109B" w:rsidRPr="00D41AB5" w:rsidRDefault="00E22579" w:rsidP="00E225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A53F23">
        <w:rPr>
          <w:sz w:val="24"/>
          <w:szCs w:val="24"/>
          <w:lang w:val="kk-KZ"/>
        </w:rPr>
        <w:t xml:space="preserve">Приложение А — </w:t>
      </w:r>
      <w:r w:rsidR="00A53F23" w:rsidRPr="00A53F23">
        <w:rPr>
          <w:sz w:val="24"/>
          <w:szCs w:val="24"/>
          <w:lang w:val="kk-KZ"/>
        </w:rPr>
        <w:t>информационное</w:t>
      </w:r>
      <w:r w:rsidRPr="00A53F23">
        <w:rPr>
          <w:sz w:val="24"/>
          <w:szCs w:val="24"/>
          <w:lang w:val="kk-KZ"/>
        </w:rPr>
        <w:t xml:space="preserve">. Приложение Б — </w:t>
      </w:r>
      <w:r w:rsidR="005D5056">
        <w:rPr>
          <w:sz w:val="24"/>
          <w:szCs w:val="24"/>
          <w:lang w:val="kk-KZ"/>
        </w:rPr>
        <w:t>обязательное</w:t>
      </w:r>
      <w:bookmarkStart w:id="1" w:name="_GoBack"/>
      <w:bookmarkEnd w:id="1"/>
      <w:r w:rsidRPr="00A53F23">
        <w:rPr>
          <w:sz w:val="24"/>
          <w:szCs w:val="24"/>
          <w:lang w:val="kk-KZ"/>
        </w:rPr>
        <w:t>.</w:t>
      </w:r>
    </w:p>
    <w:sectPr w:rsidR="0047109B" w:rsidRPr="00D41AB5" w:rsidSect="00C367AA"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634" w:rsidRDefault="00B20634" w:rsidP="00D403F4">
      <w:r>
        <w:separator/>
      </w:r>
    </w:p>
  </w:endnote>
  <w:endnote w:type="continuationSeparator" w:id="0">
    <w:p w:rsidR="00B20634" w:rsidRDefault="00B20634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AE52BF" w:rsidRDefault="004567B5" w:rsidP="00032524">
    <w:pPr>
      <w:pStyle w:val="a3"/>
      <w:ind w:right="-6" w:firstLine="0"/>
      <w:rPr>
        <w:sz w:val="24"/>
        <w:szCs w:val="24"/>
        <w:lang w:val="en-US"/>
      </w:rPr>
    </w:pPr>
    <w:r>
      <w:rPr>
        <w:sz w:val="24"/>
        <w:szCs w:val="24"/>
        <w:lang w:val="en-US"/>
      </w:rPr>
      <w:t>IV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FB6BBE" w:rsidRDefault="004567B5" w:rsidP="00C367AA">
    <w:pPr>
      <w:pStyle w:val="a3"/>
      <w:jc w:val="right"/>
      <w:rPr>
        <w:sz w:val="24"/>
        <w:lang w:val="en-US"/>
      </w:rPr>
    </w:pPr>
    <w:r>
      <w:rPr>
        <w:sz w:val="24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6E1AD6" w:rsidRDefault="004567B5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634" w:rsidRDefault="00B20634" w:rsidP="00D403F4">
      <w:r>
        <w:separator/>
      </w:r>
    </w:p>
  </w:footnote>
  <w:footnote w:type="continuationSeparator" w:id="0">
    <w:p w:rsidR="00B20634" w:rsidRDefault="00B20634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9E4" w:rsidRDefault="004567B5" w:rsidP="00AE52BF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</w:p>
  <w:p w:rsidR="004567B5" w:rsidRPr="00382AA2" w:rsidRDefault="004567B5" w:rsidP="00AE52BF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 xml:space="preserve">(проект, редакция </w:t>
    </w:r>
    <w:r w:rsidR="00F839E4">
      <w:rPr>
        <w:bCs/>
        <w:i/>
        <w:sz w:val="24"/>
      </w:rPr>
      <w:t>1</w:t>
    </w:r>
    <w:r w:rsidRPr="00382AA2">
      <w:rPr>
        <w:bCs/>
        <w:i/>
        <w:sz w:val="24"/>
      </w:rPr>
      <w:t>)</w:t>
    </w:r>
  </w:p>
  <w:p w:rsidR="004567B5" w:rsidRPr="00AE52BF" w:rsidRDefault="004567B5" w:rsidP="00AE52BF">
    <w:pPr>
      <w:pStyle w:val="a6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C367AA" w:rsidRDefault="004567B5" w:rsidP="00FB6BBE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</w:p>
  <w:p w:rsidR="004567B5" w:rsidRPr="00FB6BBE" w:rsidRDefault="004567B5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 w:rsidR="00F839E4"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B97D13" w:rsidRDefault="004567B5" w:rsidP="00B97D13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>
      <w:rPr>
        <w:sz w:val="24"/>
        <w:szCs w:val="24"/>
      </w:rPr>
      <w:tab/>
    </w:r>
    <w:r w:rsidRPr="00B97D13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466A22" w:rsidRDefault="004567B5" w:rsidP="007F559D">
    <w:pPr>
      <w:pStyle w:val="a6"/>
      <w:ind w:firstLine="0"/>
      <w:rPr>
        <w:b/>
        <w:sz w:val="24"/>
      </w:rPr>
    </w:pPr>
    <w:bookmarkStart w:id="2" w:name="_Hlk40286809"/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bookmarkEnd w:id="2"/>
  </w:p>
  <w:p w:rsidR="004567B5" w:rsidRPr="00382AA2" w:rsidRDefault="004567B5" w:rsidP="007F559D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>(проект, редакция</w:t>
    </w:r>
    <w:r w:rsidR="00C12CDA">
      <w:rPr>
        <w:bCs/>
        <w:i/>
        <w:sz w:val="24"/>
      </w:rPr>
      <w:t xml:space="preserve"> </w:t>
    </w:r>
    <w:r w:rsidR="00F839E4">
      <w:rPr>
        <w:bCs/>
        <w:i/>
        <w:sz w:val="24"/>
      </w:rPr>
      <w:t>1</w:t>
    </w:r>
    <w:r w:rsidRPr="00382AA2">
      <w:rPr>
        <w:bCs/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4285"/>
    <w:multiLevelType w:val="hybridMultilevel"/>
    <w:tmpl w:val="E0CC890E"/>
    <w:lvl w:ilvl="0" w:tplc="84D2EB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BF630C"/>
    <w:multiLevelType w:val="hybridMultilevel"/>
    <w:tmpl w:val="FC641350"/>
    <w:lvl w:ilvl="0" w:tplc="4F222C9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5067109"/>
    <w:multiLevelType w:val="hybridMultilevel"/>
    <w:tmpl w:val="58703158"/>
    <w:lvl w:ilvl="0" w:tplc="2264E2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3F4"/>
    <w:rsid w:val="00032524"/>
    <w:rsid w:val="00034F24"/>
    <w:rsid w:val="000364FA"/>
    <w:rsid w:val="0004549C"/>
    <w:rsid w:val="00064914"/>
    <w:rsid w:val="00071663"/>
    <w:rsid w:val="00082F5D"/>
    <w:rsid w:val="000A4FA6"/>
    <w:rsid w:val="000B5D28"/>
    <w:rsid w:val="000D452B"/>
    <w:rsid w:val="000E2CCA"/>
    <w:rsid w:val="000F48E8"/>
    <w:rsid w:val="00124C33"/>
    <w:rsid w:val="001347A1"/>
    <w:rsid w:val="0016205C"/>
    <w:rsid w:val="001A7914"/>
    <w:rsid w:val="001D58CD"/>
    <w:rsid w:val="0022392C"/>
    <w:rsid w:val="002242F1"/>
    <w:rsid w:val="00262712"/>
    <w:rsid w:val="00264093"/>
    <w:rsid w:val="00266E7A"/>
    <w:rsid w:val="00277DD8"/>
    <w:rsid w:val="00315A8A"/>
    <w:rsid w:val="00367A7B"/>
    <w:rsid w:val="003813BC"/>
    <w:rsid w:val="00382AA2"/>
    <w:rsid w:val="003F4480"/>
    <w:rsid w:val="00417917"/>
    <w:rsid w:val="004567B5"/>
    <w:rsid w:val="00466A22"/>
    <w:rsid w:val="0047109B"/>
    <w:rsid w:val="004A0A99"/>
    <w:rsid w:val="004A4773"/>
    <w:rsid w:val="004A6C68"/>
    <w:rsid w:val="004D22B7"/>
    <w:rsid w:val="005C73CA"/>
    <w:rsid w:val="005D5056"/>
    <w:rsid w:val="00610D82"/>
    <w:rsid w:val="00614D99"/>
    <w:rsid w:val="00626C79"/>
    <w:rsid w:val="00662135"/>
    <w:rsid w:val="00681611"/>
    <w:rsid w:val="00692380"/>
    <w:rsid w:val="006B67D5"/>
    <w:rsid w:val="006C6DD0"/>
    <w:rsid w:val="006D2CC6"/>
    <w:rsid w:val="006D4FB5"/>
    <w:rsid w:val="006E1AD6"/>
    <w:rsid w:val="00736BDD"/>
    <w:rsid w:val="00736E70"/>
    <w:rsid w:val="007614E9"/>
    <w:rsid w:val="00783FD7"/>
    <w:rsid w:val="007C5187"/>
    <w:rsid w:val="007D1DA8"/>
    <w:rsid w:val="007E0C50"/>
    <w:rsid w:val="007F559D"/>
    <w:rsid w:val="00822206"/>
    <w:rsid w:val="00831BD7"/>
    <w:rsid w:val="0085439E"/>
    <w:rsid w:val="008639AA"/>
    <w:rsid w:val="00873DE6"/>
    <w:rsid w:val="00874D80"/>
    <w:rsid w:val="00893431"/>
    <w:rsid w:val="008A0476"/>
    <w:rsid w:val="008A3FC3"/>
    <w:rsid w:val="008C2E91"/>
    <w:rsid w:val="00904A25"/>
    <w:rsid w:val="009116D2"/>
    <w:rsid w:val="00920E76"/>
    <w:rsid w:val="00932D3D"/>
    <w:rsid w:val="009378D8"/>
    <w:rsid w:val="00953BE2"/>
    <w:rsid w:val="00986081"/>
    <w:rsid w:val="009C0C8A"/>
    <w:rsid w:val="009C12A7"/>
    <w:rsid w:val="009F3AB9"/>
    <w:rsid w:val="00A05410"/>
    <w:rsid w:val="00A20153"/>
    <w:rsid w:val="00A53F23"/>
    <w:rsid w:val="00A555C6"/>
    <w:rsid w:val="00A60A88"/>
    <w:rsid w:val="00A740FD"/>
    <w:rsid w:val="00A86EEE"/>
    <w:rsid w:val="00A8711E"/>
    <w:rsid w:val="00A91F0B"/>
    <w:rsid w:val="00AA2E59"/>
    <w:rsid w:val="00AA3214"/>
    <w:rsid w:val="00AA33D0"/>
    <w:rsid w:val="00AB78B0"/>
    <w:rsid w:val="00AC0BC5"/>
    <w:rsid w:val="00AC219D"/>
    <w:rsid w:val="00AE52BF"/>
    <w:rsid w:val="00B16933"/>
    <w:rsid w:val="00B20634"/>
    <w:rsid w:val="00B27D6A"/>
    <w:rsid w:val="00B309EB"/>
    <w:rsid w:val="00B54E63"/>
    <w:rsid w:val="00B64B5B"/>
    <w:rsid w:val="00B7607E"/>
    <w:rsid w:val="00B97D13"/>
    <w:rsid w:val="00BA5522"/>
    <w:rsid w:val="00BB1227"/>
    <w:rsid w:val="00BC520D"/>
    <w:rsid w:val="00C127B6"/>
    <w:rsid w:val="00C12CDA"/>
    <w:rsid w:val="00C367AA"/>
    <w:rsid w:val="00C60DA3"/>
    <w:rsid w:val="00C663FA"/>
    <w:rsid w:val="00C7454E"/>
    <w:rsid w:val="00C77B2A"/>
    <w:rsid w:val="00C91A79"/>
    <w:rsid w:val="00CA3C7F"/>
    <w:rsid w:val="00CA5823"/>
    <w:rsid w:val="00CA6450"/>
    <w:rsid w:val="00CD03FB"/>
    <w:rsid w:val="00CD62AF"/>
    <w:rsid w:val="00CF5BF5"/>
    <w:rsid w:val="00D27585"/>
    <w:rsid w:val="00D403F4"/>
    <w:rsid w:val="00D41AB5"/>
    <w:rsid w:val="00D725B6"/>
    <w:rsid w:val="00E06D90"/>
    <w:rsid w:val="00E22579"/>
    <w:rsid w:val="00E9520B"/>
    <w:rsid w:val="00EC4992"/>
    <w:rsid w:val="00EC57D2"/>
    <w:rsid w:val="00F1165E"/>
    <w:rsid w:val="00F126AE"/>
    <w:rsid w:val="00F12CCB"/>
    <w:rsid w:val="00F337A5"/>
    <w:rsid w:val="00F6242F"/>
    <w:rsid w:val="00F729DD"/>
    <w:rsid w:val="00F839E4"/>
    <w:rsid w:val="00FB42E0"/>
    <w:rsid w:val="00FB6BBE"/>
    <w:rsid w:val="00FD3ED3"/>
    <w:rsid w:val="00FE2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CD03FB"/>
    <w:pPr>
      <w:adjustRightInd/>
      <w:ind w:left="154" w:right="872" w:firstLine="0"/>
      <w:jc w:val="center"/>
      <w:outlineLvl w:val="1"/>
    </w:pPr>
    <w:rPr>
      <w:b/>
      <w:bCs/>
      <w:i/>
      <w:iCs/>
      <w:sz w:val="24"/>
      <w:szCs w:val="24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CD03FB"/>
    <w:rPr>
      <w:rFonts w:ascii="Times New Roman" w:eastAsia="Times New Roman" w:hAnsi="Times New Roman" w:cs="Times New Roman"/>
      <w:b/>
      <w:bCs/>
      <w:i/>
      <w:iCs/>
      <w:sz w:val="24"/>
      <w:szCs w:val="24"/>
      <w:lang w:val="kk-KZ"/>
    </w:rPr>
  </w:style>
  <w:style w:type="character" w:customStyle="1" w:styleId="FontStyle237">
    <w:name w:val="Font Style237"/>
    <w:basedOn w:val="a0"/>
    <w:uiPriority w:val="99"/>
    <w:rsid w:val="00783FD7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7C518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7D1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6">
    <w:name w:val="Style36"/>
    <w:basedOn w:val="a"/>
    <w:uiPriority w:val="99"/>
    <w:rsid w:val="00CF5BF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5">
    <w:name w:val="Font Style225"/>
    <w:basedOn w:val="a0"/>
    <w:uiPriority w:val="99"/>
    <w:rsid w:val="00CF5BF5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customStyle="1" w:styleId="Style37">
    <w:name w:val="Style37"/>
    <w:basedOn w:val="a"/>
    <w:uiPriority w:val="99"/>
    <w:rsid w:val="00D41AB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9">
    <w:name w:val="Style39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2">
    <w:name w:val="Style42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32">
    <w:name w:val="Font Style232"/>
    <w:basedOn w:val="a0"/>
    <w:uiPriority w:val="99"/>
    <w:rsid w:val="00FD3ED3"/>
    <w:rPr>
      <w:rFonts w:ascii="Palatino Linotype" w:hAnsi="Palatino Linotype" w:cs="Palatino Linotype" w:hint="default"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3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User</cp:lastModifiedBy>
  <cp:revision>45</cp:revision>
  <dcterms:created xsi:type="dcterms:W3CDTF">2020-02-12T03:23:00Z</dcterms:created>
  <dcterms:modified xsi:type="dcterms:W3CDTF">2022-03-14T04:54:00Z</dcterms:modified>
</cp:coreProperties>
</file>